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8C" w:rsidRPr="00A816C9" w:rsidRDefault="00583616">
      <w:pPr>
        <w:rPr>
          <w:sz w:val="36"/>
          <w:szCs w:val="36"/>
        </w:rPr>
      </w:pPr>
      <w:bookmarkStart w:id="0" w:name="_GoBack"/>
      <w:r w:rsidRPr="00A816C9">
        <w:rPr>
          <w:sz w:val="36"/>
          <w:szCs w:val="36"/>
        </w:rPr>
        <w:t>SWIFT for Corporate</w:t>
      </w:r>
    </w:p>
    <w:bookmarkEnd w:id="0"/>
    <w:p w:rsidR="00583616" w:rsidRPr="00A816C9" w:rsidRDefault="00583616">
      <w:pPr>
        <w:rPr>
          <w:sz w:val="36"/>
          <w:szCs w:val="36"/>
        </w:rPr>
      </w:pPr>
      <w:r w:rsidRPr="00A816C9">
        <w:rPr>
          <w:sz w:val="36"/>
          <w:szCs w:val="36"/>
        </w:rPr>
        <w:t>(</w:t>
      </w:r>
      <w:r w:rsidRPr="00A816C9">
        <w:rPr>
          <w:rFonts w:hint="eastAsia"/>
          <w:sz w:val="36"/>
          <w:szCs w:val="36"/>
        </w:rPr>
        <w:t>スイフトフォーコーポレート</w:t>
      </w:r>
      <w:r w:rsidRPr="00A816C9">
        <w:rPr>
          <w:rFonts w:hint="eastAsia"/>
          <w:sz w:val="36"/>
          <w:szCs w:val="36"/>
        </w:rPr>
        <w:t>)</w:t>
      </w:r>
    </w:p>
    <w:p w:rsidR="00583616" w:rsidRDefault="00583616"/>
    <w:p w:rsidR="00583616" w:rsidRDefault="00583616" w:rsidP="00583616">
      <w:r>
        <w:rPr>
          <w:rFonts w:hint="eastAsia"/>
        </w:rPr>
        <w:t>現在本邦事業法人を取</w:t>
      </w:r>
      <w:r w:rsidR="00295D89">
        <w:rPr>
          <w:rFonts w:hint="eastAsia"/>
        </w:rPr>
        <w:t>り巻く経営環境は益々グローバル化し</w:t>
      </w:r>
      <w:r>
        <w:rPr>
          <w:rFonts w:hint="eastAsia"/>
        </w:rPr>
        <w:t>業務が複雑化してきています。</w:t>
      </w:r>
    </w:p>
    <w:p w:rsidR="00583616" w:rsidRDefault="00583616" w:rsidP="00583616"/>
    <w:p w:rsidR="00583616" w:rsidRDefault="00583616" w:rsidP="00583616">
      <w:r>
        <w:rPr>
          <w:rFonts w:hint="eastAsia"/>
        </w:rPr>
        <w:t>人口動態・社会構造が変革するなか、多くの</w:t>
      </w:r>
      <w:r>
        <w:rPr>
          <w:rFonts w:hint="eastAsia"/>
        </w:rPr>
        <w:t>M&amp;A</w:t>
      </w:r>
      <w:r>
        <w:rPr>
          <w:rFonts w:hint="eastAsia"/>
        </w:rPr>
        <w:t>案件により子会社や海外支店が増え、資金管理ニーズがこれまで以上に高まってきています。</w:t>
      </w:r>
    </w:p>
    <w:p w:rsidR="00583616" w:rsidRDefault="00583616" w:rsidP="00583616">
      <w:pPr>
        <w:rPr>
          <w:rFonts w:hint="eastAsia"/>
        </w:rPr>
      </w:pPr>
    </w:p>
    <w:p w:rsidR="00583616" w:rsidRDefault="00583616" w:rsidP="00583616">
      <w:r w:rsidRPr="00583616">
        <w:rPr>
          <w:rFonts w:hint="eastAsia"/>
        </w:rPr>
        <w:t>その一方で口座情報を含め生きたライブな情報として</w:t>
      </w:r>
      <w:r>
        <w:rPr>
          <w:rFonts w:hint="eastAsia"/>
        </w:rPr>
        <w:t>経営判断</w:t>
      </w:r>
      <w:r w:rsidR="00BA6F2D">
        <w:rPr>
          <w:rFonts w:hint="eastAsia"/>
        </w:rPr>
        <w:t>に</w:t>
      </w:r>
      <w:r>
        <w:rPr>
          <w:rFonts w:hint="eastAsia"/>
        </w:rPr>
        <w:t>重要な</w:t>
      </w:r>
      <w:r w:rsidR="00BA6F2D">
        <w:rPr>
          <w:rFonts w:hint="eastAsia"/>
        </w:rPr>
        <w:t>資金決済</w:t>
      </w:r>
      <w:r>
        <w:rPr>
          <w:rFonts w:hint="eastAsia"/>
        </w:rPr>
        <w:t>情報を</w:t>
      </w:r>
      <w:r w:rsidR="00A861DA">
        <w:rPr>
          <w:rFonts w:hint="eastAsia"/>
        </w:rPr>
        <w:t>効率的に</w:t>
      </w:r>
      <w:r w:rsidRPr="00583616">
        <w:rPr>
          <w:rFonts w:hint="eastAsia"/>
        </w:rPr>
        <w:t>取得することが難しい現状があると</w:t>
      </w:r>
      <w:r w:rsidR="00295D89">
        <w:rPr>
          <w:rFonts w:hint="eastAsia"/>
        </w:rPr>
        <w:t>弊社では</w:t>
      </w:r>
      <w:r w:rsidRPr="00583616">
        <w:rPr>
          <w:rFonts w:hint="eastAsia"/>
        </w:rPr>
        <w:t>理解しています。</w:t>
      </w:r>
    </w:p>
    <w:p w:rsidR="00295D89" w:rsidRPr="00583616" w:rsidRDefault="00295D89" w:rsidP="00583616">
      <w:pPr>
        <w:rPr>
          <w:rFonts w:hint="eastAsia"/>
        </w:rPr>
      </w:pPr>
    </w:p>
    <w:p w:rsidR="00583616" w:rsidRDefault="00583616" w:rsidP="00583616">
      <w:r w:rsidRPr="00583616">
        <w:rPr>
          <w:rFonts w:hint="eastAsia"/>
        </w:rPr>
        <w:t>この</w:t>
      </w:r>
      <w:r>
        <w:rPr>
          <w:rFonts w:hint="eastAsia"/>
        </w:rPr>
        <w:t>経営課題に対処するためには</w:t>
      </w:r>
      <w:r w:rsidRPr="00583616">
        <w:rPr>
          <w:rFonts w:hint="eastAsia"/>
        </w:rPr>
        <w:t>弊社の</w:t>
      </w:r>
      <w:r>
        <w:rPr>
          <w:rFonts w:hint="eastAsia"/>
        </w:rPr>
        <w:t>SWIFT for Corporate</w:t>
      </w:r>
      <w:r w:rsidRPr="00583616">
        <w:rPr>
          <w:rFonts w:hint="eastAsia"/>
        </w:rPr>
        <w:t>サービスなしでは実現できません。</w:t>
      </w:r>
    </w:p>
    <w:p w:rsidR="00583616" w:rsidRDefault="00583616" w:rsidP="00583616"/>
    <w:p w:rsidR="00583616" w:rsidRDefault="00583616" w:rsidP="00583616"/>
    <w:p w:rsidR="00583616" w:rsidRPr="00583616" w:rsidRDefault="00295D89" w:rsidP="00583616">
      <w:pPr>
        <w:rPr>
          <w:rFonts w:hint="eastAsia"/>
        </w:rPr>
      </w:pPr>
      <w:r>
        <w:rPr>
          <w:noProof/>
        </w:rPr>
        <w:drawing>
          <wp:anchor distT="0" distB="0" distL="114300" distR="114300" simplePos="0" relativeHeight="251658752" behindDoc="0" locked="0" layoutInCell="1" allowOverlap="1">
            <wp:simplePos x="0" y="0"/>
            <wp:positionH relativeFrom="column">
              <wp:posOffset>179763</wp:posOffset>
            </wp:positionH>
            <wp:positionV relativeFrom="paragraph">
              <wp:posOffset>3925</wp:posOffset>
            </wp:positionV>
            <wp:extent cx="5146675" cy="2926715"/>
            <wp:effectExtent l="0" t="0" r="0" b="0"/>
            <wp:wrapThrough wrapText="bothSides">
              <wp:wrapPolygon edited="0">
                <wp:start x="0" y="0"/>
                <wp:lineTo x="0" y="21511"/>
                <wp:lineTo x="21507" y="21511"/>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648" t="18905" r="11383" b="9342"/>
                    <a:stretch/>
                  </pic:blipFill>
                  <pic:spPr bwMode="auto">
                    <a:xfrm>
                      <a:off x="0" y="0"/>
                      <a:ext cx="5146675" cy="2926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3616" w:rsidRDefault="00583616" w:rsidP="00583616">
      <w:pPr>
        <w:rPr>
          <w:rFonts w:hint="eastAsia"/>
        </w:rPr>
      </w:pPr>
    </w:p>
    <w:p w:rsidR="00583616" w:rsidRDefault="00583616" w:rsidP="00583616"/>
    <w:p w:rsidR="00583616" w:rsidRDefault="00583616" w:rsidP="00583616"/>
    <w:p w:rsidR="00583616" w:rsidRDefault="00583616" w:rsidP="00583616"/>
    <w:p w:rsidR="00583616" w:rsidRDefault="00583616" w:rsidP="00583616">
      <w:pPr>
        <w:rPr>
          <w:rFonts w:hint="eastAsia"/>
        </w:rPr>
      </w:pPr>
    </w:p>
    <w:p w:rsidR="00583616" w:rsidRDefault="00583616"/>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p w:rsidR="00295D89" w:rsidRDefault="00295D89">
      <w:hyperlink r:id="rId9" w:history="1">
        <w:r w:rsidRPr="00295D89">
          <w:rPr>
            <w:rStyle w:val="Hyperlink"/>
          </w:rPr>
          <w:t xml:space="preserve">SWIFT for Corporates </w:t>
        </w:r>
        <w:r w:rsidRPr="00295D89">
          <w:rPr>
            <w:rStyle w:val="Hyperlink"/>
          </w:rPr>
          <w:t>詳細はこちら</w:t>
        </w:r>
      </w:hyperlink>
    </w:p>
    <w:p w:rsidR="00295D89" w:rsidRDefault="00295D89"/>
    <w:p w:rsidR="00295D89" w:rsidRDefault="00295D89">
      <w:hyperlink r:id="rId10" w:history="1">
        <w:r w:rsidRPr="00295D89">
          <w:rPr>
            <w:rStyle w:val="Hyperlink"/>
          </w:rPr>
          <w:t>SWIFT for Corpo</w:t>
        </w:r>
        <w:r w:rsidRPr="00295D89">
          <w:rPr>
            <w:rStyle w:val="Hyperlink"/>
          </w:rPr>
          <w:t>r</w:t>
        </w:r>
        <w:r w:rsidRPr="00295D89">
          <w:rPr>
            <w:rStyle w:val="Hyperlink"/>
          </w:rPr>
          <w:t>ates</w:t>
        </w:r>
        <w:r w:rsidRPr="00295D89">
          <w:rPr>
            <w:rStyle w:val="Hyperlink"/>
          </w:rPr>
          <w:t>説</w:t>
        </w:r>
        <w:r w:rsidRPr="00295D89">
          <w:rPr>
            <w:rStyle w:val="Hyperlink"/>
          </w:rPr>
          <w:t>明</w:t>
        </w:r>
        <w:r w:rsidRPr="00295D89">
          <w:rPr>
            <w:rStyle w:val="Hyperlink"/>
          </w:rPr>
          <w:t>動</w:t>
        </w:r>
        <w:r w:rsidRPr="00295D89">
          <w:rPr>
            <w:rStyle w:val="Hyperlink"/>
          </w:rPr>
          <w:t>画</w:t>
        </w:r>
      </w:hyperlink>
    </w:p>
    <w:p w:rsidR="00295D89" w:rsidRDefault="00295D89"/>
    <w:p w:rsidR="00754B40" w:rsidRDefault="00754B40"/>
    <w:p w:rsidR="0002523C" w:rsidRDefault="0002523C"/>
    <w:p w:rsidR="00754B40" w:rsidRDefault="00754B40"/>
    <w:p w:rsidR="00405696" w:rsidRDefault="00405696"/>
    <w:p w:rsidR="00405696" w:rsidRDefault="00405696"/>
    <w:p w:rsidR="00405696" w:rsidRDefault="00405696"/>
    <w:p w:rsidR="00405696" w:rsidRDefault="00405696"/>
    <w:p w:rsidR="00405696" w:rsidRDefault="00405696"/>
    <w:p w:rsidR="00405696" w:rsidRDefault="00405696"/>
    <w:p w:rsidR="00405696" w:rsidRDefault="00405696"/>
    <w:p w:rsidR="00405696" w:rsidRDefault="00405696"/>
    <w:p w:rsidR="00405696" w:rsidRDefault="00405696"/>
    <w:p w:rsidR="00405696" w:rsidRDefault="00405696"/>
    <w:p w:rsidR="00405696" w:rsidRDefault="00405696"/>
    <w:p w:rsidR="00754B40" w:rsidRPr="00A816C9" w:rsidRDefault="00754B40" w:rsidP="00754B40">
      <w:pPr>
        <w:rPr>
          <w:sz w:val="36"/>
          <w:szCs w:val="36"/>
        </w:rPr>
      </w:pPr>
      <w:r w:rsidRPr="00A816C9">
        <w:rPr>
          <w:sz w:val="36"/>
          <w:szCs w:val="36"/>
        </w:rPr>
        <w:lastRenderedPageBreak/>
        <w:t xml:space="preserve">SWIFT </w:t>
      </w:r>
      <w:r w:rsidRPr="00A816C9">
        <w:rPr>
          <w:rFonts w:hint="eastAsia"/>
          <w:sz w:val="36"/>
          <w:szCs w:val="36"/>
        </w:rPr>
        <w:t>SCOPE</w:t>
      </w:r>
      <w:r w:rsidRPr="00A816C9">
        <w:rPr>
          <w:sz w:val="36"/>
          <w:szCs w:val="36"/>
        </w:rPr>
        <w:t xml:space="preserve"> </w:t>
      </w:r>
    </w:p>
    <w:p w:rsidR="00754B40" w:rsidRPr="00A816C9" w:rsidRDefault="00754B40" w:rsidP="00754B40">
      <w:pPr>
        <w:rPr>
          <w:sz w:val="36"/>
          <w:szCs w:val="36"/>
        </w:rPr>
      </w:pPr>
      <w:r w:rsidRPr="00A816C9">
        <w:rPr>
          <w:sz w:val="36"/>
          <w:szCs w:val="36"/>
        </w:rPr>
        <w:t>(</w:t>
      </w:r>
      <w:r w:rsidRPr="00A816C9">
        <w:rPr>
          <w:rFonts w:hint="eastAsia"/>
          <w:sz w:val="36"/>
          <w:szCs w:val="36"/>
        </w:rPr>
        <w:t>スイフト</w:t>
      </w:r>
      <w:r w:rsidRPr="00A816C9">
        <w:rPr>
          <w:rFonts w:hint="eastAsia"/>
          <w:sz w:val="36"/>
          <w:szCs w:val="36"/>
        </w:rPr>
        <w:t>スコープ</w:t>
      </w:r>
      <w:r w:rsidRPr="00A816C9">
        <w:rPr>
          <w:rFonts w:hint="eastAsia"/>
          <w:sz w:val="36"/>
          <w:szCs w:val="36"/>
        </w:rPr>
        <w:t>)</w:t>
      </w:r>
    </w:p>
    <w:p w:rsidR="00754B40" w:rsidRDefault="00754B40"/>
    <w:p w:rsidR="00BA6F2D" w:rsidRPr="00BA6F2D" w:rsidRDefault="0002523C" w:rsidP="00BA6F2D">
      <w:pPr>
        <w:autoSpaceDE w:val="0"/>
        <w:autoSpaceDN w:val="0"/>
        <w:adjustRightInd w:val="0"/>
        <w:spacing w:before="100" w:after="100"/>
        <w:rPr>
          <w:rFonts w:asciiTheme="minorEastAsia" w:hAnsiTheme="majorEastAsia" w:hint="eastAsia"/>
          <w:lang w:val="en-US"/>
        </w:rPr>
      </w:pPr>
      <w:r w:rsidRPr="0002523C">
        <w:rPr>
          <w:rFonts w:asciiTheme="minorEastAsia" w:hAnsiTheme="majorEastAsia" w:hint="eastAsia"/>
          <w:lang w:val="en-US"/>
        </w:rPr>
        <w:t>SWIFT SCOPEは高い実績を誇る最新のテクノロジーと専門的なビジネス知識を組み合わせ</w:t>
      </w:r>
      <w:r w:rsidR="00BA6F2D" w:rsidRPr="00BA6F2D">
        <w:rPr>
          <w:rFonts w:asciiTheme="minorEastAsia" w:hAnsiTheme="majorEastAsia" w:hint="eastAsia"/>
          <w:lang w:val="en-US"/>
        </w:rPr>
        <w:t>、SWIFTメッセージ</w:t>
      </w:r>
      <w:r w:rsidRPr="0002523C">
        <w:rPr>
          <w:rFonts w:asciiTheme="minorEastAsia" w:hAnsiTheme="majorEastAsia" w:hint="eastAsia"/>
          <w:lang w:val="en-US"/>
        </w:rPr>
        <w:t>（MT940）</w:t>
      </w:r>
      <w:r w:rsidR="00BA6F2D" w:rsidRPr="00BA6F2D">
        <w:rPr>
          <w:rFonts w:asciiTheme="minorEastAsia" w:hAnsiTheme="majorEastAsia" w:hint="eastAsia"/>
          <w:lang w:val="en-US"/>
        </w:rPr>
        <w:t>か</w:t>
      </w:r>
      <w:r w:rsidRPr="0002523C">
        <w:rPr>
          <w:rFonts w:asciiTheme="minorEastAsia" w:hAnsiTheme="majorEastAsia" w:hint="eastAsia"/>
          <w:lang w:val="en-US"/>
        </w:rPr>
        <w:t>ら派生したデータやその他の関連ソースを使用しお客様の業務要件に合わせた見える化ツール</w:t>
      </w:r>
      <w:r w:rsidR="00BA6F2D" w:rsidRPr="00BA6F2D">
        <w:rPr>
          <w:rFonts w:asciiTheme="minorEastAsia" w:hAnsiTheme="majorEastAsia" w:hint="eastAsia"/>
          <w:lang w:val="en-US"/>
        </w:rPr>
        <w:t>を</w:t>
      </w:r>
      <w:r w:rsidRPr="0002523C">
        <w:rPr>
          <w:rFonts w:asciiTheme="minorEastAsia" w:hAnsiTheme="majorEastAsia" w:hint="eastAsia"/>
          <w:lang w:val="en-US"/>
        </w:rPr>
        <w:t>ご</w:t>
      </w:r>
      <w:r w:rsidR="00BA6F2D" w:rsidRPr="00BA6F2D">
        <w:rPr>
          <w:rFonts w:asciiTheme="minorEastAsia" w:hAnsiTheme="majorEastAsia" w:hint="eastAsia"/>
          <w:lang w:val="en-US"/>
        </w:rPr>
        <w:t>提供します。</w:t>
      </w:r>
      <w:r w:rsidR="00BA6F2D" w:rsidRPr="00BA6F2D">
        <w:rPr>
          <w:rFonts w:asciiTheme="minorEastAsia" w:hAnsiTheme="majorEastAsia" w:hint="eastAsia"/>
          <w:lang w:val="en-US"/>
        </w:rPr>
        <w:br/>
      </w:r>
      <w:r w:rsidR="00BA6F2D" w:rsidRPr="00BA6F2D">
        <w:rPr>
          <w:rFonts w:asciiTheme="minorEastAsia" w:hAnsiTheme="majorEastAsia" w:hint="eastAsia"/>
          <w:lang w:val="en-US"/>
        </w:rPr>
        <w:br/>
      </w:r>
      <w:r w:rsidR="00BA6F2D" w:rsidRPr="00BA6F2D">
        <w:rPr>
          <w:rFonts w:asciiTheme="minorEastAsia" w:hAnsiTheme="majorEastAsia" w:hint="eastAsia"/>
          <w:lang w:val="en-US"/>
        </w:rPr>
        <w:br/>
      </w:r>
      <w:r w:rsidRPr="0002523C">
        <w:rPr>
          <w:rFonts w:asciiTheme="minorEastAsia" w:hAnsiTheme="majorEastAsia" w:hint="eastAsia"/>
          <w:lang w:val="en-US"/>
        </w:rPr>
        <w:t>SWIFT SCOPEを活用し経営判断を迅速に行える分析情報を即座にお手元にお届けいたします。</w:t>
      </w:r>
      <w:r w:rsidR="00BA6F2D" w:rsidRPr="00BA6F2D">
        <w:rPr>
          <w:rFonts w:asciiTheme="minorEastAsia" w:hAnsiTheme="majorEastAsia" w:hint="eastAsia"/>
          <w:lang w:val="en-US"/>
        </w:rPr>
        <w:t>SWIFT</w:t>
      </w:r>
      <w:r w:rsidRPr="0002523C">
        <w:rPr>
          <w:rFonts w:asciiTheme="minorEastAsia" w:hAnsiTheme="majorEastAsia" w:hint="eastAsia"/>
          <w:lang w:val="en-US"/>
        </w:rPr>
        <w:t>メッセージデータと、銀行・</w:t>
      </w:r>
      <w:r w:rsidR="00BA6F2D" w:rsidRPr="00BA6F2D">
        <w:rPr>
          <w:rFonts w:asciiTheme="minorEastAsia" w:hAnsiTheme="majorEastAsia" w:hint="eastAsia"/>
          <w:lang w:val="en-US"/>
        </w:rPr>
        <w:t>法人IDや為替レート/</w:t>
      </w:r>
      <w:r w:rsidRPr="0002523C">
        <w:rPr>
          <w:rFonts w:asciiTheme="minorEastAsia" w:hAnsiTheme="majorEastAsia" w:hint="eastAsia"/>
          <w:lang w:val="en-US"/>
        </w:rPr>
        <w:t>価格データなどの他参照データを任意の形式で組み合わせ業務課題の実現に寄与いたします。</w:t>
      </w:r>
      <w:r w:rsidR="00BA6F2D" w:rsidRPr="00BA6F2D">
        <w:rPr>
          <w:rFonts w:asciiTheme="minorEastAsia" w:hAnsiTheme="majorEastAsia" w:hint="eastAsia"/>
          <w:lang w:val="en-US"/>
        </w:rPr>
        <w:br/>
      </w:r>
      <w:r w:rsidR="00BA6F2D" w:rsidRPr="00BA6F2D">
        <w:rPr>
          <w:rFonts w:asciiTheme="minorEastAsia" w:hAnsiTheme="majorEastAsia" w:hint="eastAsia"/>
          <w:lang w:val="en-US"/>
        </w:rPr>
        <w:br/>
      </w:r>
      <w:r w:rsidRPr="0002523C">
        <w:rPr>
          <w:rFonts w:asciiTheme="minorEastAsia" w:hAnsiTheme="majorEastAsia" w:hint="eastAsia"/>
          <w:lang w:val="en-US"/>
        </w:rPr>
        <w:t>業務コンサルティングに基づき</w:t>
      </w:r>
      <w:r w:rsidR="00BA6F2D" w:rsidRPr="00BA6F2D">
        <w:rPr>
          <w:rFonts w:asciiTheme="minorEastAsia" w:hAnsiTheme="majorEastAsia" w:hint="eastAsia"/>
          <w:lang w:val="en-US"/>
        </w:rPr>
        <w:t>カスタマイズされたブラ</w:t>
      </w:r>
      <w:r w:rsidRPr="0002523C">
        <w:rPr>
          <w:rFonts w:asciiTheme="minorEastAsia" w:hAnsiTheme="majorEastAsia" w:hint="eastAsia"/>
          <w:lang w:val="en-US"/>
        </w:rPr>
        <w:t>ウザベースのダッシュボードを介しデータを配信、内部不正</w:t>
      </w:r>
      <w:r w:rsidR="00BA6F2D" w:rsidRPr="00BA6F2D">
        <w:rPr>
          <w:rFonts w:asciiTheme="minorEastAsia" w:hAnsiTheme="majorEastAsia" w:hint="eastAsia"/>
          <w:lang w:val="en-US"/>
        </w:rPr>
        <w:t>や変更</w:t>
      </w:r>
      <w:r w:rsidRPr="0002523C">
        <w:rPr>
          <w:rFonts w:asciiTheme="minorEastAsia" w:hAnsiTheme="majorEastAsia" w:hint="eastAsia"/>
          <w:lang w:val="en-US"/>
        </w:rPr>
        <w:t>点を即座に判別し、十分な情報を基に迅速な</w:t>
      </w:r>
      <w:r w:rsidR="00BA6F2D" w:rsidRPr="00BA6F2D">
        <w:rPr>
          <w:rFonts w:asciiTheme="minorEastAsia" w:hAnsiTheme="majorEastAsia" w:hint="eastAsia"/>
          <w:lang w:val="en-US"/>
        </w:rPr>
        <w:t>意思決定を行うことができます。</w:t>
      </w:r>
    </w:p>
    <w:p w:rsidR="00754B40" w:rsidRPr="00BA6F2D" w:rsidRDefault="00754B40">
      <w:pPr>
        <w:rPr>
          <w:lang w:val="en-US"/>
        </w:rPr>
      </w:pPr>
    </w:p>
    <w:p w:rsidR="00754B40" w:rsidRDefault="00754B40"/>
    <w:p w:rsidR="00754B40" w:rsidRDefault="00754B40">
      <w:r>
        <w:rPr>
          <w:noProof/>
        </w:rPr>
        <w:drawing>
          <wp:anchor distT="0" distB="0" distL="114300" distR="114300" simplePos="0" relativeHeight="251659776" behindDoc="0" locked="0" layoutInCell="1" allowOverlap="1">
            <wp:simplePos x="0" y="0"/>
            <wp:positionH relativeFrom="column">
              <wp:posOffset>221673</wp:posOffset>
            </wp:positionH>
            <wp:positionV relativeFrom="paragraph">
              <wp:posOffset>75623</wp:posOffset>
            </wp:positionV>
            <wp:extent cx="5069682" cy="2833254"/>
            <wp:effectExtent l="0" t="0" r="0" b="0"/>
            <wp:wrapThrough wrapText="bothSides">
              <wp:wrapPolygon edited="0">
                <wp:start x="0" y="0"/>
                <wp:lineTo x="0" y="21498"/>
                <wp:lineTo x="21511" y="21498"/>
                <wp:lineTo x="215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7654" t="18475" r="10499" b="10148"/>
                    <a:stretch/>
                  </pic:blipFill>
                  <pic:spPr bwMode="auto">
                    <a:xfrm>
                      <a:off x="0" y="0"/>
                      <a:ext cx="5069682" cy="2833254"/>
                    </a:xfrm>
                    <a:prstGeom prst="rect">
                      <a:avLst/>
                    </a:prstGeom>
                    <a:ln>
                      <a:noFill/>
                    </a:ln>
                    <a:extLst>
                      <a:ext uri="{53640926-AAD7-44D8-BBD7-CCE9431645EC}">
                        <a14:shadowObscured xmlns:a14="http://schemas.microsoft.com/office/drawing/2010/main"/>
                      </a:ext>
                    </a:extLst>
                  </pic:spPr>
                </pic:pic>
              </a:graphicData>
            </a:graphic>
          </wp:anchor>
        </w:drawing>
      </w:r>
    </w:p>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p w:rsidR="00754B40" w:rsidRDefault="00754B40">
      <w:hyperlink r:id="rId12" w:history="1">
        <w:r w:rsidRPr="00754B40">
          <w:rPr>
            <w:rStyle w:val="Hyperlink"/>
          </w:rPr>
          <w:t>SWIFT SCOPE</w:t>
        </w:r>
        <w:r w:rsidRPr="00754B40">
          <w:rPr>
            <w:rStyle w:val="Hyperlink"/>
          </w:rPr>
          <w:t>詳細はこちら</w:t>
        </w:r>
      </w:hyperlink>
    </w:p>
    <w:p w:rsidR="0002523C" w:rsidRDefault="0002523C"/>
    <w:p w:rsidR="0002523C" w:rsidRDefault="0002523C"/>
    <w:p w:rsidR="00B66FA1" w:rsidRDefault="00B66FA1"/>
    <w:p w:rsidR="00B66FA1" w:rsidRDefault="00B66FA1"/>
    <w:p w:rsidR="00B66FA1" w:rsidRDefault="00B66FA1"/>
    <w:p w:rsidR="00B66FA1" w:rsidRDefault="00B66FA1"/>
    <w:p w:rsidR="00B66FA1" w:rsidRDefault="00B66FA1"/>
    <w:p w:rsidR="00B66FA1" w:rsidRDefault="00B66FA1"/>
    <w:p w:rsidR="00B66FA1" w:rsidRDefault="00B66FA1"/>
    <w:p w:rsidR="00B66FA1" w:rsidRDefault="00B66FA1"/>
    <w:p w:rsidR="00B66FA1" w:rsidRDefault="00B66FA1"/>
    <w:p w:rsidR="00B66FA1" w:rsidRDefault="00B66FA1"/>
    <w:p w:rsidR="00B66FA1" w:rsidRDefault="00B66FA1"/>
    <w:p w:rsidR="00B66FA1" w:rsidRDefault="00B66FA1"/>
    <w:p w:rsidR="00B66FA1" w:rsidRDefault="00B66FA1"/>
    <w:p w:rsidR="0002523C" w:rsidRPr="00A816C9" w:rsidRDefault="0002523C" w:rsidP="0002523C">
      <w:pPr>
        <w:rPr>
          <w:sz w:val="36"/>
          <w:szCs w:val="36"/>
        </w:rPr>
      </w:pPr>
      <w:r w:rsidRPr="00A816C9">
        <w:rPr>
          <w:sz w:val="36"/>
          <w:szCs w:val="36"/>
        </w:rPr>
        <w:t xml:space="preserve">SWIFT </w:t>
      </w:r>
      <w:r w:rsidRPr="00A816C9">
        <w:rPr>
          <w:sz w:val="36"/>
          <w:szCs w:val="36"/>
        </w:rPr>
        <w:t>Ref</w:t>
      </w:r>
    </w:p>
    <w:p w:rsidR="0002523C" w:rsidRPr="00A816C9" w:rsidRDefault="0002523C" w:rsidP="0002523C">
      <w:pPr>
        <w:rPr>
          <w:sz w:val="36"/>
          <w:szCs w:val="36"/>
        </w:rPr>
      </w:pPr>
      <w:r w:rsidRPr="00A816C9">
        <w:rPr>
          <w:sz w:val="36"/>
          <w:szCs w:val="36"/>
        </w:rPr>
        <w:t>(</w:t>
      </w:r>
      <w:r w:rsidRPr="00A816C9">
        <w:rPr>
          <w:rFonts w:hint="eastAsia"/>
          <w:sz w:val="36"/>
          <w:szCs w:val="36"/>
        </w:rPr>
        <w:t>スイフト</w:t>
      </w:r>
      <w:r w:rsidRPr="00A816C9">
        <w:rPr>
          <w:rFonts w:hint="eastAsia"/>
          <w:sz w:val="36"/>
          <w:szCs w:val="36"/>
        </w:rPr>
        <w:t>レフ</w:t>
      </w:r>
      <w:r w:rsidRPr="00A816C9">
        <w:rPr>
          <w:rFonts w:hint="eastAsia"/>
          <w:sz w:val="36"/>
          <w:szCs w:val="36"/>
        </w:rPr>
        <w:t>)</w:t>
      </w:r>
    </w:p>
    <w:p w:rsidR="0002523C" w:rsidRDefault="0002523C"/>
    <w:p w:rsidR="0002523C" w:rsidRPr="0002523C" w:rsidRDefault="0002523C" w:rsidP="0002523C">
      <w:pPr>
        <w:autoSpaceDE w:val="0"/>
        <w:autoSpaceDN w:val="0"/>
        <w:adjustRightInd w:val="0"/>
        <w:spacing w:before="100" w:after="100"/>
        <w:rPr>
          <w:rFonts w:asciiTheme="minorEastAsia" w:hAnsi="Times New Roman" w:hint="eastAsia"/>
          <w:lang w:val="en-US"/>
        </w:rPr>
      </w:pPr>
      <w:proofErr w:type="spellStart"/>
      <w:r w:rsidRPr="0002523C">
        <w:rPr>
          <w:rFonts w:asciiTheme="minorEastAsia" w:hAnsi="Times New Roman" w:hint="eastAsia"/>
          <w:lang w:val="en-US"/>
        </w:rPr>
        <w:t>SWIFTRef</w:t>
      </w:r>
      <w:proofErr w:type="spellEnd"/>
      <w:r w:rsidR="00B66FA1">
        <w:rPr>
          <w:rFonts w:asciiTheme="minorEastAsia" w:hAnsi="Times New Roman" w:hint="eastAsia"/>
          <w:lang w:val="en-US"/>
        </w:rPr>
        <w:t>は</w:t>
      </w:r>
      <w:r w:rsidRPr="0002523C">
        <w:rPr>
          <w:rFonts w:asciiTheme="minorEastAsia" w:hAnsi="Times New Roman" w:hint="eastAsia"/>
          <w:lang w:val="en-US"/>
        </w:rPr>
        <w:t>SWIFT独自の参照データおよび金融情報ユーティリティ</w:t>
      </w:r>
      <w:r w:rsidR="00B66FA1">
        <w:rPr>
          <w:rFonts w:asciiTheme="minorEastAsia" w:hAnsi="Times New Roman" w:hint="eastAsia"/>
          <w:lang w:val="en-US"/>
        </w:rPr>
        <w:t>サービス</w:t>
      </w:r>
      <w:r w:rsidRPr="0002523C">
        <w:rPr>
          <w:rFonts w:asciiTheme="minorEastAsia" w:hAnsi="Times New Roman" w:hint="eastAsia"/>
          <w:lang w:val="en-US"/>
        </w:rPr>
        <w:t>です。 承認されたデータ所有者から提供された</w:t>
      </w:r>
      <w:proofErr w:type="spellStart"/>
      <w:r w:rsidRPr="0002523C">
        <w:rPr>
          <w:rFonts w:asciiTheme="minorEastAsia" w:hAnsi="Times New Roman" w:hint="eastAsia"/>
          <w:lang w:val="en-US"/>
        </w:rPr>
        <w:t>SWIFTRef</w:t>
      </w:r>
      <w:proofErr w:type="spellEnd"/>
      <w:r w:rsidRPr="0002523C">
        <w:rPr>
          <w:rFonts w:asciiTheme="minorEastAsia" w:hAnsi="Times New Roman" w:hint="eastAsia"/>
          <w:lang w:val="en-US"/>
        </w:rPr>
        <w:t>には、</w:t>
      </w:r>
      <w:r w:rsidR="00B66FA1">
        <w:rPr>
          <w:rFonts w:asciiTheme="minorEastAsia" w:hAnsi="Times New Roman" w:hint="eastAsia"/>
          <w:lang w:val="en-US"/>
        </w:rPr>
        <w:t>世界中のデータベースで最も信頼性の高い</w:t>
      </w:r>
      <w:r w:rsidRPr="0002523C">
        <w:rPr>
          <w:rFonts w:asciiTheme="minorEastAsia" w:hAnsi="Times New Roman" w:hint="eastAsia"/>
          <w:lang w:val="en-US"/>
        </w:rPr>
        <w:t>BIC</w:t>
      </w:r>
      <w:r w:rsidR="00B66FA1">
        <w:rPr>
          <w:rFonts w:asciiTheme="minorEastAsia" w:hAnsi="Times New Roman" w:hint="eastAsia"/>
          <w:lang w:val="en-US"/>
        </w:rPr>
        <w:t>コード・</w:t>
      </w:r>
      <w:r w:rsidRPr="0002523C">
        <w:rPr>
          <w:rFonts w:asciiTheme="minorEastAsia" w:hAnsi="Times New Roman" w:hint="eastAsia"/>
          <w:lang w:val="en-US"/>
        </w:rPr>
        <w:t>LEI</w:t>
      </w:r>
      <w:r w:rsidR="00B66FA1">
        <w:rPr>
          <w:rFonts w:asciiTheme="minorEastAsia" w:hAnsi="Times New Roman" w:hint="eastAsia"/>
          <w:lang w:val="en-US"/>
        </w:rPr>
        <w:t>・</w:t>
      </w:r>
      <w:r w:rsidRPr="0002523C">
        <w:rPr>
          <w:rFonts w:asciiTheme="minorEastAsia" w:hAnsi="Times New Roman" w:hint="eastAsia"/>
          <w:lang w:val="en-US"/>
        </w:rPr>
        <w:t>IBAN</w:t>
      </w:r>
      <w:r w:rsidR="00B66FA1">
        <w:rPr>
          <w:rFonts w:asciiTheme="minorEastAsia" w:hAnsi="Times New Roman" w:hint="eastAsia"/>
          <w:lang w:val="en-US"/>
        </w:rPr>
        <w:t>コード・</w:t>
      </w:r>
      <w:r w:rsidRPr="0002523C">
        <w:rPr>
          <w:rFonts w:asciiTheme="minorEastAsia" w:hAnsi="Times New Roman" w:hint="eastAsia"/>
          <w:lang w:val="en-US"/>
        </w:rPr>
        <w:t>国内</w:t>
      </w:r>
      <w:r w:rsidR="00B66FA1">
        <w:rPr>
          <w:rFonts w:asciiTheme="minorEastAsia" w:hAnsi="Times New Roman" w:hint="eastAsia"/>
          <w:lang w:val="en-US"/>
        </w:rPr>
        <w:t>全銀協コード・</w:t>
      </w:r>
      <w:r w:rsidRPr="0002523C">
        <w:rPr>
          <w:rFonts w:asciiTheme="minorEastAsia" w:hAnsi="Times New Roman" w:hint="eastAsia"/>
          <w:lang w:val="en-US"/>
        </w:rPr>
        <w:t>信用格付け</w:t>
      </w:r>
      <w:r w:rsidR="00B66FA1">
        <w:rPr>
          <w:rFonts w:asciiTheme="minorEastAsia" w:hAnsi="Times New Roman" w:hint="eastAsia"/>
          <w:lang w:val="en-US"/>
        </w:rPr>
        <w:t>および財務情報をカバーする資金管理業務に必須の様々な</w:t>
      </w:r>
      <w:r w:rsidRPr="0002523C">
        <w:rPr>
          <w:rFonts w:asciiTheme="minorEastAsia" w:hAnsi="Times New Roman" w:hint="eastAsia"/>
          <w:lang w:val="en-US"/>
        </w:rPr>
        <w:t>参照データが含まれています。</w:t>
      </w:r>
      <w:r w:rsidRPr="0002523C">
        <w:rPr>
          <w:rFonts w:asciiTheme="minorEastAsia" w:hAnsi="Times New Roman" w:hint="eastAsia"/>
          <w:lang w:val="en-US"/>
        </w:rPr>
        <w:br/>
      </w:r>
      <w:r w:rsidRPr="0002523C">
        <w:rPr>
          <w:rFonts w:asciiTheme="minorEastAsia" w:hAnsi="Times New Roman" w:hint="eastAsia"/>
          <w:lang w:val="en-US"/>
        </w:rPr>
        <w:br/>
      </w:r>
      <w:proofErr w:type="spellStart"/>
      <w:r w:rsidRPr="0002523C">
        <w:rPr>
          <w:rFonts w:asciiTheme="minorEastAsia" w:hAnsi="Times New Roman" w:hint="eastAsia"/>
          <w:lang w:val="en-US"/>
        </w:rPr>
        <w:t>SWIFTRef</w:t>
      </w:r>
      <w:proofErr w:type="spellEnd"/>
      <w:r w:rsidR="00B66FA1">
        <w:rPr>
          <w:rFonts w:asciiTheme="minorEastAsia" w:hAnsi="Times New Roman" w:hint="eastAsia"/>
          <w:lang w:val="en-US"/>
        </w:rPr>
        <w:t>により、事業法人・金融機関・データおよびサービスプロバイダーは、完璧で問題のない支払</w:t>
      </w:r>
      <w:r w:rsidRPr="0002523C">
        <w:rPr>
          <w:rFonts w:asciiTheme="minorEastAsia" w:hAnsi="Times New Roman" w:hint="eastAsia"/>
          <w:lang w:val="en-US"/>
        </w:rPr>
        <w:t>処理、正確な規制報告、取引相手のリスク分析、およびデューデリジェンスのために、単一のデータソー</w:t>
      </w:r>
      <w:r w:rsidR="00B66FA1">
        <w:rPr>
          <w:rFonts w:asciiTheme="minorEastAsia" w:hAnsi="Times New Roman" w:hint="eastAsia"/>
          <w:lang w:val="en-US"/>
        </w:rPr>
        <w:t>スで業務を迅速かつ効率的に遂行できるようになります</w:t>
      </w:r>
      <w:r w:rsidRPr="0002523C">
        <w:rPr>
          <w:rFonts w:asciiTheme="minorEastAsia" w:hAnsi="Times New Roman" w:hint="eastAsia"/>
          <w:lang w:val="en-US"/>
        </w:rPr>
        <w:t>。</w:t>
      </w:r>
    </w:p>
    <w:p w:rsidR="0002523C" w:rsidRDefault="0002523C">
      <w:pPr>
        <w:rPr>
          <w:lang w:val="en-US"/>
        </w:rPr>
      </w:pPr>
    </w:p>
    <w:p w:rsidR="00B66FA1" w:rsidRDefault="00B66FA1" w:rsidP="00B66FA1">
      <w:hyperlink r:id="rId13" w:history="1">
        <w:proofErr w:type="spellStart"/>
        <w:r w:rsidRPr="00B66FA1">
          <w:rPr>
            <w:rStyle w:val="Hyperlink"/>
          </w:rPr>
          <w:t>SWIFTRef</w:t>
        </w:r>
        <w:proofErr w:type="spellEnd"/>
        <w:r w:rsidRPr="00B66FA1">
          <w:rPr>
            <w:rStyle w:val="Hyperlink"/>
          </w:rPr>
          <w:t xml:space="preserve"> </w:t>
        </w:r>
        <w:r w:rsidRPr="00B66FA1">
          <w:rPr>
            <w:rStyle w:val="Hyperlink"/>
          </w:rPr>
          <w:t>詳細はこちら</w:t>
        </w:r>
      </w:hyperlink>
    </w:p>
    <w:p w:rsidR="00B66FA1" w:rsidRDefault="00B66FA1" w:rsidP="00B66FA1"/>
    <w:p w:rsidR="00B66FA1" w:rsidRDefault="00B66FA1" w:rsidP="00B66FA1">
      <w:hyperlink r:id="rId14" w:history="1">
        <w:proofErr w:type="spellStart"/>
        <w:r w:rsidRPr="00B66FA1">
          <w:rPr>
            <w:rStyle w:val="Hyperlink"/>
          </w:rPr>
          <w:t>SWIFT</w:t>
        </w:r>
        <w:r w:rsidRPr="00B66FA1">
          <w:rPr>
            <w:rStyle w:val="Hyperlink"/>
          </w:rPr>
          <w:t>R</w:t>
        </w:r>
        <w:r w:rsidRPr="00B66FA1">
          <w:rPr>
            <w:rStyle w:val="Hyperlink"/>
          </w:rPr>
          <w:t>ef</w:t>
        </w:r>
        <w:proofErr w:type="spellEnd"/>
        <w:r w:rsidRPr="00B66FA1">
          <w:rPr>
            <w:rStyle w:val="Hyperlink"/>
          </w:rPr>
          <w:t>説明動画</w:t>
        </w:r>
      </w:hyperlink>
    </w:p>
    <w:p w:rsidR="00B66FA1" w:rsidRDefault="00B66FA1">
      <w:pPr>
        <w:rPr>
          <w:lang w:val="en-US"/>
        </w:rPr>
      </w:pPr>
    </w:p>
    <w:p w:rsidR="00B66FA1" w:rsidRDefault="00B66FA1">
      <w:pPr>
        <w:rPr>
          <w:lang w:val="en-US"/>
        </w:rPr>
      </w:pPr>
    </w:p>
    <w:p w:rsidR="00B66FA1" w:rsidRDefault="00B66FA1">
      <w:pPr>
        <w:rPr>
          <w:lang w:val="en-US"/>
        </w:rPr>
      </w:pPr>
    </w:p>
    <w:p w:rsidR="00B66FA1" w:rsidRDefault="00B66FA1">
      <w:pPr>
        <w:rPr>
          <w:lang w:val="en-US"/>
        </w:rPr>
      </w:pPr>
    </w:p>
    <w:p w:rsidR="00B66FA1" w:rsidRPr="00A861DA" w:rsidRDefault="00A816C9" w:rsidP="00A861DA">
      <w:pPr>
        <w:jc w:val="center"/>
        <w:rPr>
          <w:rFonts w:hint="eastAsia"/>
          <w:sz w:val="28"/>
          <w:szCs w:val="28"/>
          <w:lang w:val="en-US"/>
        </w:rPr>
      </w:pPr>
      <w:hyperlink r:id="rId15" w:history="1">
        <w:r w:rsidR="00B66FA1" w:rsidRPr="00A816C9">
          <w:rPr>
            <w:rStyle w:val="Hyperlink"/>
            <w:sz w:val="28"/>
            <w:szCs w:val="28"/>
            <w:lang w:val="en-US"/>
          </w:rPr>
          <w:t>各サービスのお見積</w:t>
        </w:r>
        <w:r w:rsidR="00A861DA" w:rsidRPr="00A816C9">
          <w:rPr>
            <w:rStyle w:val="Hyperlink"/>
            <w:rFonts w:hint="eastAsia"/>
            <w:sz w:val="28"/>
            <w:szCs w:val="28"/>
            <w:lang w:val="en-US"/>
          </w:rPr>
          <w:t>・デモのご依頼</w:t>
        </w:r>
        <w:r w:rsidRPr="00A816C9">
          <w:rPr>
            <w:rStyle w:val="Hyperlink"/>
            <w:rFonts w:hint="eastAsia"/>
            <w:sz w:val="28"/>
            <w:szCs w:val="28"/>
            <w:lang w:val="en-US"/>
          </w:rPr>
          <w:t>を営業担当に連絡する</w:t>
        </w:r>
      </w:hyperlink>
    </w:p>
    <w:p w:rsidR="00A861DA" w:rsidRDefault="00A861DA">
      <w:pPr>
        <w:rPr>
          <w:lang w:val="en-US"/>
        </w:rPr>
      </w:pPr>
    </w:p>
    <w:p w:rsidR="00A861DA" w:rsidRPr="0002523C" w:rsidRDefault="00A861DA">
      <w:pPr>
        <w:rPr>
          <w:rFonts w:hint="eastAsia"/>
          <w:lang w:val="en-US"/>
        </w:rPr>
      </w:pPr>
    </w:p>
    <w:sectPr w:rsidR="00A861DA" w:rsidRPr="0002523C">
      <w:footerReference w:type="default" r:id="rId1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77" w:rsidRDefault="008C2A77">
      <w:r>
        <w:separator/>
      </w:r>
    </w:p>
  </w:endnote>
  <w:endnote w:type="continuationSeparator" w:id="0">
    <w:p w:rsidR="008C2A77" w:rsidRDefault="008C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8C" w:rsidRDefault="008C2A77">
    <w:pPr>
      <w:pStyle w:val="FooterSwift"/>
      <w:rPr>
        <w:lang w:val="en-US"/>
      </w:rPr>
    </w:pPr>
    <w:sdt>
      <w:sdtPr>
        <w:rPr>
          <w:lang w:val="fr-BE"/>
        </w:rPr>
        <w:alias w:val="Title"/>
        <w:id w:val="1115948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41F1F">
          <w:rPr>
            <w:rStyle w:val="PlaceholderText"/>
          </w:rPr>
          <w:t>[Title]</w:t>
        </w:r>
      </w:sdtContent>
    </w:sdt>
    <w:r w:rsidR="00041F1F">
      <w:rPr>
        <w:lang w:val="en-US"/>
      </w:rPr>
      <w:tab/>
      <w:t xml:space="preserve">Produced by </w:t>
    </w:r>
    <w:sdt>
      <w:sdtPr>
        <w:rPr>
          <w:lang w:val="fr-BE"/>
        </w:rPr>
        <w:alias w:val="Author"/>
        <w:id w:val="11159488"/>
        <w:placeholder/>
        <w:dataBinding w:prefixMappings="xmlns:ns0='http://purl.org/dc/elements/1.1/' xmlns:ns1='http://schemas.openxmlformats.org/package/2006/metadata/core-properties' " w:xpath="/ns1:coreProperties[1]/ns0:creator[1]" w:storeItemID="{6C3C8BC8-F283-45AE-878A-BAB7291924A1}"/>
        <w:text/>
      </w:sdtPr>
      <w:sdtEndPr/>
      <w:sdtContent>
        <w:r w:rsidR="00583616">
          <w:rPr>
            <w:lang w:val="fr-BE"/>
          </w:rPr>
          <w:t>HARAGUCHI Yoshiharu</w:t>
        </w:r>
      </w:sdtContent>
    </w:sdt>
    <w:r w:rsidR="00041F1F">
      <w:rPr>
        <w:lang w:val="en-US"/>
      </w:rPr>
      <w:tab/>
    </w:r>
    <w:r w:rsidR="00041F1F">
      <w:t xml:space="preserve">Page </w:t>
    </w:r>
    <w:r w:rsidR="00041F1F">
      <w:fldChar w:fldCharType="begin"/>
    </w:r>
    <w:r w:rsidR="00041F1F">
      <w:instrText xml:space="preserve"> PAGE   \* MERGEFORMAT </w:instrText>
    </w:r>
    <w:r w:rsidR="00041F1F">
      <w:fldChar w:fldCharType="separate"/>
    </w:r>
    <w:r w:rsidR="00A816C9">
      <w:rPr>
        <w:noProof/>
      </w:rPr>
      <w:t>3</w:t>
    </w:r>
    <w:r w:rsidR="00041F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77" w:rsidRDefault="008C2A77">
      <w:r>
        <w:separator/>
      </w:r>
    </w:p>
  </w:footnote>
  <w:footnote w:type="continuationSeparator" w:id="0">
    <w:p w:rsidR="008C2A77" w:rsidRDefault="008C2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16"/>
    <w:rsid w:val="0002523C"/>
    <w:rsid w:val="00041F1F"/>
    <w:rsid w:val="00295D89"/>
    <w:rsid w:val="00405696"/>
    <w:rsid w:val="00583616"/>
    <w:rsid w:val="00754B40"/>
    <w:rsid w:val="008C2A77"/>
    <w:rsid w:val="00A816C9"/>
    <w:rsid w:val="00A861DA"/>
    <w:rsid w:val="00B66FA1"/>
    <w:rsid w:val="00BA6F2D"/>
    <w:rsid w:val="00E2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E751"/>
  <w15:chartTrackingRefBased/>
  <w15:docId w15:val="{F10165DF-DD2C-4B69-BB8A-83195E92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16"/>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Hyperlink">
    <w:name w:val="Hyperlink"/>
    <w:basedOn w:val="DefaultParagraphFont"/>
    <w:uiPriority w:val="99"/>
    <w:unhideWhenUsed/>
    <w:rsid w:val="00295D89"/>
    <w:rPr>
      <w:color w:val="0000FF" w:themeColor="hyperlink"/>
      <w:u w:val="single"/>
    </w:rPr>
  </w:style>
  <w:style w:type="character" w:styleId="FollowedHyperlink">
    <w:name w:val="FollowedHyperlink"/>
    <w:basedOn w:val="DefaultParagraphFont"/>
    <w:uiPriority w:val="99"/>
    <w:semiHidden/>
    <w:unhideWhenUsed/>
    <w:rsid w:val="00295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66424">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wift.com/our-solutions/compliance-and-shared-services/swiftref/swiftref-at-a-gl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ft.com/our-solutions/compliance-and-shared-services/business-intelligence/swift-sco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yoshiharu.haraguchi@swift.com" TargetMode="External"/><Relationship Id="rId10" Type="http://schemas.openxmlformats.org/officeDocument/2006/relationships/hyperlink" Target="https://www.swift.com/sites/default/files/assets/swift-for-corporates-your-direct-access-to-the-financial-community.mp4" TargetMode="External"/><Relationship Id="rId4" Type="http://schemas.openxmlformats.org/officeDocument/2006/relationships/settings" Target="settings.xml"/><Relationship Id="rId9" Type="http://schemas.openxmlformats.org/officeDocument/2006/relationships/hyperlink" Target="https://www.swift.com/our-solutions/corporates" TargetMode="External"/><Relationship Id="rId14" Type="http://schemas.openxmlformats.org/officeDocument/2006/relationships/hyperlink" Target="https://www.swift.com/sites/default/files/resources/swift_video_swiftref.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HARAGUCHI Yoshiharu</dc:creator>
  <cp:keywords/>
  <dc:description/>
  <cp:lastModifiedBy>HARAGUCHI Yoshiharu</cp:lastModifiedBy>
  <cp:revision>3</cp:revision>
  <dcterms:created xsi:type="dcterms:W3CDTF">2020-02-07T12:45:00Z</dcterms:created>
  <dcterms:modified xsi:type="dcterms:W3CDTF">2020-02-07T13:53:00Z</dcterms:modified>
</cp:coreProperties>
</file>